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eastAsia="zh-CN"/>
        </w:rPr>
        <w:t>中铁大桥局五公司</w:t>
      </w:r>
      <w:r>
        <w:rPr>
          <w:rFonts w:hint="eastAsia" w:ascii="方正小标宋简体" w:eastAsia="方正小标宋简体"/>
          <w:sz w:val="44"/>
          <w:szCs w:val="44"/>
          <w:lang w:val="en-US" w:eastAsia="zh-CN"/>
        </w:rPr>
        <w:t>2022年新员工报到通知</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方正小标宋简体" w:eastAsia="方正小标宋简体"/>
          <w:sz w:val="44"/>
          <w:szCs w:val="44"/>
          <w:lang w:val="en-US" w:eastAsia="zh-CN"/>
        </w:rPr>
      </w:pP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lang w:val="en-US" w:eastAsia="zh-CN"/>
        </w:rPr>
        <w:t>2022</w:t>
      </w:r>
      <w:r>
        <w:rPr>
          <w:rFonts w:ascii="仿宋_GB2312" w:eastAsia="仿宋_GB2312"/>
          <w:sz w:val="32"/>
          <w:szCs w:val="32"/>
        </w:rPr>
        <w:t>级新员工</w:t>
      </w:r>
      <w:r>
        <w:rPr>
          <w:rFonts w:hint="eastAsia" w:ascii="仿宋_GB2312" w:eastAsia="仿宋_GB2312"/>
          <w:sz w:val="32"/>
          <w:szCs w:val="32"/>
          <w:lang w:eastAsia="zh-CN"/>
        </w:rPr>
        <w:t>们</w:t>
      </w:r>
      <w:r>
        <w:rPr>
          <w:rFonts w:ascii="仿宋_GB2312" w:eastAsia="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你们好，</w:t>
      </w:r>
      <w:r>
        <w:rPr>
          <w:rFonts w:hint="eastAsia" w:ascii="仿宋_GB2312" w:eastAsia="仿宋_GB2312"/>
          <w:sz w:val="32"/>
          <w:szCs w:val="32"/>
        </w:rPr>
        <w:t>欢迎</w:t>
      </w:r>
      <w:r>
        <w:rPr>
          <w:rFonts w:hint="eastAsia" w:ascii="仿宋_GB2312" w:eastAsia="仿宋_GB2312"/>
          <w:sz w:val="32"/>
          <w:szCs w:val="32"/>
          <w:lang w:eastAsia="zh-CN"/>
        </w:rPr>
        <w:t>成为红土地上建桥铁军的一员。新的起点、新的征程，</w:t>
      </w:r>
      <w:r>
        <w:rPr>
          <w:rFonts w:hint="eastAsia" w:ascii="仿宋_GB2312" w:eastAsia="仿宋_GB2312"/>
          <w:sz w:val="32"/>
          <w:szCs w:val="32"/>
        </w:rPr>
        <w:t>为</w:t>
      </w:r>
      <w:r>
        <w:rPr>
          <w:rFonts w:hint="eastAsia" w:ascii="仿宋_GB2312" w:eastAsia="仿宋_GB2312"/>
          <w:sz w:val="32"/>
          <w:szCs w:val="32"/>
          <w:lang w:eastAsia="zh-CN"/>
        </w:rPr>
        <w:t>保证你们在报到期间高效办理各种手续及正常参加岗前培训，请认真阅读本须知。</w:t>
      </w:r>
    </w:p>
    <w:p>
      <w:pPr>
        <w:pStyle w:val="2"/>
        <w:keepNext w:val="0"/>
        <w:keepLines w:val="0"/>
        <w:pageBreakBefore w:val="0"/>
        <w:widowControl w:val="0"/>
        <w:kinsoku/>
        <w:wordWrap/>
        <w:overflowPunct/>
        <w:topLinePunct w:val="0"/>
        <w:autoSpaceDE w:val="0"/>
        <w:autoSpaceDN w:val="0"/>
        <w:bidi w:val="0"/>
        <w:adjustRightInd/>
        <w:snapToGrid/>
        <w:spacing w:after="34" w:line="560" w:lineRule="exact"/>
        <w:ind w:left="750"/>
        <w:jc w:val="both"/>
        <w:textAlignment w:val="auto"/>
        <w:rPr>
          <w:rFonts w:ascii="仿宋_GB2312" w:eastAsia="仿宋_GB2312"/>
        </w:rPr>
      </w:pPr>
      <w:r>
        <w:rPr>
          <w:rFonts w:hint="eastAsia" w:ascii="仿宋_GB2312" w:eastAsia="仿宋_GB2312"/>
        </w:rPr>
        <w:t>一、 报到安排</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ascii="仿宋_GB2312" w:eastAsia="仿宋_GB2312"/>
          <w:sz w:val="32"/>
          <w:szCs w:val="32"/>
        </w:rPr>
      </w:pPr>
      <w:r>
        <w:rPr>
          <w:rFonts w:hint="eastAsia" w:ascii="仿宋_GB2312" w:eastAsia="仿宋_GB2312"/>
          <w:b/>
          <w:sz w:val="32"/>
          <w:szCs w:val="32"/>
        </w:rPr>
        <w:t>报到时间：</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年7月1</w:t>
      </w:r>
      <w:r>
        <w:rPr>
          <w:rFonts w:hint="eastAsia" w:ascii="仿宋_GB2312" w:eastAsia="仿宋_GB2312"/>
          <w:sz w:val="32"/>
          <w:szCs w:val="32"/>
          <w:lang w:val="en-US" w:eastAsia="zh-CN"/>
        </w:rPr>
        <w:t>3</w:t>
      </w:r>
      <w:r>
        <w:rPr>
          <w:rFonts w:hint="eastAsia" w:ascii="仿宋_GB2312" w:eastAsia="仿宋_GB2312"/>
          <w:sz w:val="32"/>
          <w:szCs w:val="32"/>
        </w:rPr>
        <w:t>日（星期三） 0</w:t>
      </w:r>
      <w:r>
        <w:rPr>
          <w:rFonts w:ascii="仿宋_GB2312" w:eastAsia="仿宋_GB2312"/>
          <w:sz w:val="32"/>
          <w:szCs w:val="32"/>
        </w:rPr>
        <w:t>8</w:t>
      </w:r>
      <w:r>
        <w:rPr>
          <w:rFonts w:hint="eastAsia" w:ascii="仿宋_GB2312" w:eastAsia="仿宋_GB2312"/>
          <w:sz w:val="32"/>
          <w:szCs w:val="32"/>
          <w:lang w:val="en-US" w:eastAsia="zh-CN"/>
        </w:rPr>
        <w:t>:</w:t>
      </w:r>
      <w:r>
        <w:rPr>
          <w:rFonts w:ascii="仿宋_GB2312" w:eastAsia="仿宋_GB2312"/>
          <w:sz w:val="32"/>
          <w:szCs w:val="32"/>
        </w:rPr>
        <w:t>00-17:30</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b/>
          <w:sz w:val="32"/>
          <w:szCs w:val="32"/>
          <w:lang w:eastAsia="zh-CN"/>
        </w:rPr>
      </w:pPr>
      <w:r>
        <w:rPr>
          <w:rFonts w:hint="eastAsia" w:ascii="仿宋_GB2312" w:eastAsia="仿宋_GB2312"/>
          <w:b/>
          <w:sz w:val="32"/>
          <w:szCs w:val="32"/>
          <w:lang w:eastAsia="zh-CN"/>
        </w:rPr>
        <w:t>目前国内疫情多点散发，请大家严格遵守各地防疫政策，</w:t>
      </w:r>
      <w:r>
        <w:rPr>
          <w:rFonts w:hint="eastAsia" w:ascii="仿宋_GB2312" w:eastAsia="仿宋_GB2312"/>
          <w:b/>
          <w:color w:val="FF0000"/>
          <w:sz w:val="32"/>
          <w:szCs w:val="32"/>
          <w:lang w:eastAsia="zh-CN"/>
        </w:rPr>
        <w:t>涉及从中高风险地区或有新增本土病例地区来赣同学请务必提前告知</w:t>
      </w:r>
      <w:r>
        <w:rPr>
          <w:rFonts w:hint="eastAsia" w:ascii="仿宋_GB2312" w:eastAsia="仿宋_GB2312"/>
          <w:b/>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ascii="仿宋_GB2312" w:eastAsia="仿宋_GB2312"/>
          <w:sz w:val="32"/>
          <w:szCs w:val="32"/>
        </w:rPr>
      </w:pPr>
      <w:r>
        <w:rPr>
          <w:rFonts w:hint="eastAsia" w:ascii="仿宋_GB2312" w:eastAsia="仿宋_GB2312"/>
          <w:b/>
          <w:sz w:val="32"/>
          <w:szCs w:val="32"/>
        </w:rPr>
        <w:t>报到地点：</w:t>
      </w:r>
      <w:r>
        <w:rPr>
          <w:rFonts w:hint="eastAsia" w:ascii="仿宋_GB2312" w:eastAsia="仿宋_GB2312"/>
          <w:sz w:val="32"/>
          <w:szCs w:val="32"/>
        </w:rPr>
        <w:t>中铁大桥局集团第五工程有限公司</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sz w:val="32"/>
          <w:szCs w:val="32"/>
          <w:lang w:eastAsia="zh-CN"/>
        </w:rPr>
      </w:pPr>
      <w:r>
        <w:rPr>
          <w:rFonts w:ascii="仿宋_GB2312" w:eastAsia="仿宋_GB2312"/>
          <w:b/>
          <w:sz w:val="32"/>
          <w:szCs w:val="32"/>
        </w:rPr>
        <w:t>单位地址</w:t>
      </w:r>
      <w:r>
        <w:rPr>
          <w:rFonts w:ascii="仿宋_GB2312" w:eastAsia="仿宋_GB2312"/>
          <w:sz w:val="32"/>
          <w:szCs w:val="32"/>
        </w:rPr>
        <w:t>：江西省九江市浔阳区白水湖路</w:t>
      </w:r>
      <w:r>
        <w:rPr>
          <w:rFonts w:hint="eastAsia" w:ascii="仿宋_GB2312" w:eastAsia="仿宋_GB2312"/>
          <w:sz w:val="32"/>
          <w:szCs w:val="32"/>
          <w:lang w:val="en-US" w:eastAsia="zh-CN"/>
        </w:rPr>
        <w:t>20</w:t>
      </w:r>
      <w:r>
        <w:rPr>
          <w:rFonts w:ascii="仿宋_GB2312" w:eastAsia="仿宋_GB2312"/>
          <w:sz w:val="32"/>
          <w:szCs w:val="32"/>
        </w:rPr>
        <w:t>号</w:t>
      </w:r>
    </w:p>
    <w:p>
      <w:pPr>
        <w:keepNext w:val="0"/>
        <w:keepLines w:val="0"/>
        <w:pageBreakBefore w:val="0"/>
        <w:widowControl w:val="0"/>
        <w:numPr>
          <w:ilvl w:val="0"/>
          <w:numId w:val="1"/>
        </w:numPr>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b/>
          <w:sz w:val="32"/>
          <w:szCs w:val="32"/>
          <w:lang w:eastAsia="zh-CN"/>
        </w:rPr>
      </w:pPr>
      <w:r>
        <w:rPr>
          <w:rFonts w:ascii="仿宋_GB2312" w:eastAsia="仿宋_GB2312"/>
          <w:b/>
          <w:sz w:val="32"/>
          <w:szCs w:val="32"/>
        </w:rPr>
        <w:t>报到</w:t>
      </w:r>
      <w:r>
        <w:rPr>
          <w:rFonts w:hint="eastAsia" w:ascii="仿宋_GB2312" w:eastAsia="仿宋_GB2312"/>
          <w:b/>
          <w:sz w:val="32"/>
          <w:szCs w:val="32"/>
          <w:lang w:eastAsia="zh-CN"/>
        </w:rPr>
        <w:t>材料</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b w:val="0"/>
          <w:bCs/>
          <w:sz w:val="32"/>
          <w:szCs w:val="32"/>
          <w:lang w:eastAsia="zh-CN"/>
        </w:rPr>
      </w:pPr>
      <w:r>
        <w:rPr>
          <w:rFonts w:hint="eastAsia" w:ascii="仿宋_GB2312" w:eastAsia="仿宋_GB2312"/>
          <w:b w:val="0"/>
          <w:bCs/>
          <w:sz w:val="32"/>
          <w:szCs w:val="32"/>
          <w:lang w:eastAsia="zh-CN"/>
        </w:rPr>
        <w:t>新员工报到前必须完整的填报《员工信息采集表》（在线文档），并携带身份证、毕业证、学位证、学信网学历在线验证报告、报到证、就业协议书等相关资料，本人必须保证向公司提交所有材料的真实有效性。</w:t>
      </w:r>
    </w:p>
    <w:p>
      <w:pPr>
        <w:keepNext w:val="0"/>
        <w:keepLines w:val="0"/>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20" w:firstLine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rPr>
        <w:t>身份证</w:t>
      </w:r>
      <w:r>
        <w:rPr>
          <w:rFonts w:hint="eastAsia" w:ascii="楷体_GB2312" w:hAnsi="楷体_GB2312" w:eastAsia="楷体_GB2312" w:cs="楷体_GB2312"/>
          <w:sz w:val="32"/>
          <w:szCs w:val="32"/>
          <w:lang w:eastAsia="zh-CN"/>
        </w:rPr>
        <w:t>原件</w:t>
      </w:r>
      <w:r>
        <w:rPr>
          <w:rFonts w:hint="eastAsia" w:ascii="楷体_GB2312" w:hAnsi="楷体_GB2312" w:eastAsia="楷体_GB2312" w:cs="楷体_GB2312"/>
          <w:sz w:val="32"/>
          <w:szCs w:val="32"/>
          <w:lang w:val="en-US" w:eastAsia="zh-CN"/>
        </w:rPr>
        <w:t>+复印件（4份）</w:t>
      </w:r>
    </w:p>
    <w:p>
      <w:pPr>
        <w:keepNext w:val="0"/>
        <w:keepLines w:val="0"/>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20" w:firstLineChars="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毕业证、学位证复印件</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1份</w:t>
      </w:r>
      <w:r>
        <w:rPr>
          <w:rFonts w:hint="eastAsia" w:ascii="楷体_GB2312" w:hAnsi="楷体_GB2312" w:eastAsia="楷体_GB2312" w:cs="楷体_GB2312"/>
          <w:sz w:val="32"/>
          <w:szCs w:val="32"/>
          <w:lang w:eastAsia="zh-CN"/>
        </w:rPr>
        <w:t>）</w:t>
      </w:r>
    </w:p>
    <w:p>
      <w:pPr>
        <w:keepNext w:val="0"/>
        <w:keepLines w:val="0"/>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20" w:firstLineChars="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报到证</w:t>
      </w:r>
      <w:r>
        <w:rPr>
          <w:rFonts w:hint="eastAsia" w:ascii="楷体_GB2312" w:hAnsi="楷体_GB2312" w:eastAsia="楷体_GB2312" w:cs="楷体_GB2312"/>
          <w:sz w:val="32"/>
          <w:szCs w:val="32"/>
          <w:lang w:eastAsia="zh-CN"/>
        </w:rPr>
        <w:t>原件（蓝白两联随档案邮寄则不需自带）</w:t>
      </w:r>
    </w:p>
    <w:p>
      <w:pPr>
        <w:keepNext w:val="0"/>
        <w:keepLines w:val="0"/>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20" w:firstLineChars="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就业协议书原件（三方协议）</w:t>
      </w:r>
    </w:p>
    <w:p>
      <w:pPr>
        <w:keepNext w:val="0"/>
        <w:keepLines w:val="0"/>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20" w:firstLineChars="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中国工商银行卡（此卡作为安家费和工资发放卡使用，</w:t>
      </w:r>
      <w:r>
        <w:rPr>
          <w:rFonts w:hint="eastAsia" w:ascii="楷体_GB2312" w:hAnsi="楷体_GB2312" w:eastAsia="楷体_GB2312" w:cs="楷体_GB2312"/>
          <w:sz w:val="32"/>
          <w:szCs w:val="32"/>
          <w:lang w:eastAsia="zh-CN"/>
        </w:rPr>
        <w:t>必须为本人持有，</w:t>
      </w:r>
      <w:r>
        <w:rPr>
          <w:rFonts w:hint="eastAsia" w:ascii="楷体_GB2312" w:hAnsi="楷体_GB2312" w:eastAsia="楷体_GB2312" w:cs="楷体_GB2312"/>
          <w:sz w:val="32"/>
          <w:szCs w:val="32"/>
        </w:rPr>
        <w:t>如没有中国工商银行卡请</w:t>
      </w:r>
      <w:r>
        <w:rPr>
          <w:rFonts w:hint="eastAsia" w:ascii="楷体_GB2312" w:hAnsi="楷体_GB2312" w:eastAsia="楷体_GB2312" w:cs="楷体_GB2312"/>
          <w:sz w:val="32"/>
          <w:szCs w:val="32"/>
          <w:lang w:eastAsia="zh-CN"/>
        </w:rPr>
        <w:t>自行</w:t>
      </w:r>
      <w:r>
        <w:rPr>
          <w:rFonts w:hint="eastAsia" w:ascii="楷体_GB2312" w:hAnsi="楷体_GB2312" w:eastAsia="楷体_GB2312" w:cs="楷体_GB2312"/>
          <w:sz w:val="32"/>
          <w:szCs w:val="32"/>
        </w:rPr>
        <w:t>办理）正面和身份证正面复印件。两种证件的正面复印在同一张A4纸上，并在纸张空白处手写“姓名+银行卡卡号+手机号码、此卡仅用作工资卡”字样</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报到前需</w:t>
      </w:r>
      <w:r>
        <w:rPr>
          <w:rFonts w:hint="eastAsia" w:ascii="仿宋_GB2312" w:eastAsia="仿宋_GB2312"/>
          <w:b/>
          <w:bCs/>
          <w:sz w:val="32"/>
          <w:szCs w:val="32"/>
          <w:lang w:eastAsia="zh-CN"/>
        </w:rPr>
        <w:t>严格按照模板格式要求</w:t>
      </w:r>
      <w:r>
        <w:rPr>
          <w:rFonts w:hint="eastAsia" w:ascii="仿宋_GB2312" w:eastAsia="仿宋_GB2312"/>
          <w:sz w:val="32"/>
          <w:szCs w:val="32"/>
          <w:lang w:eastAsia="zh-CN"/>
        </w:rPr>
        <w:t>发送个人资料扫描件至公司人力资源部</w:t>
      </w:r>
      <w:r>
        <w:rPr>
          <w:rFonts w:hint="eastAsia" w:ascii="仿宋_GB2312" w:eastAsia="仿宋_GB2312"/>
          <w:sz w:val="32"/>
          <w:szCs w:val="32"/>
          <w:lang w:val="en-US" w:eastAsia="zh-CN"/>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b/>
          <w:sz w:val="32"/>
          <w:szCs w:val="32"/>
          <w:lang w:eastAsia="zh-CN"/>
        </w:rPr>
      </w:pPr>
      <w:r>
        <w:rPr>
          <w:rFonts w:hint="eastAsia" w:ascii="仿宋_GB2312" w:eastAsia="仿宋_GB2312"/>
          <w:b/>
          <w:sz w:val="32"/>
          <w:szCs w:val="32"/>
        </w:rPr>
        <w:t>三、</w:t>
      </w:r>
      <w:r>
        <w:rPr>
          <w:rFonts w:hint="eastAsia" w:ascii="仿宋_GB2312" w:eastAsia="仿宋_GB2312"/>
          <w:b/>
          <w:sz w:val="32"/>
          <w:szCs w:val="32"/>
          <w:lang w:eastAsia="zh-CN"/>
        </w:rPr>
        <w:t>组织关系转接</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sz w:val="32"/>
          <w:szCs w:val="32"/>
          <w:lang w:eastAsia="zh-CN"/>
        </w:rPr>
      </w:pPr>
      <w:r>
        <w:rPr>
          <w:rFonts w:hint="eastAsia" w:ascii="仿宋_GB2312" w:eastAsia="仿宋_GB2312"/>
          <w:b/>
          <w:bCs/>
          <w:sz w:val="32"/>
          <w:szCs w:val="32"/>
          <w:lang w:eastAsia="zh-CN"/>
        </w:rPr>
        <w:t>党员组织关系转接</w:t>
      </w:r>
      <w:r>
        <w:rPr>
          <w:rFonts w:hint="eastAsia" w:ascii="仿宋_GB2312" w:eastAsia="仿宋_GB2312"/>
          <w:sz w:val="32"/>
          <w:szCs w:val="32"/>
          <w:lang w:eastAsia="zh-CN"/>
        </w:rPr>
        <w:t>具体要求详见《中铁大桥局五公司接收党员组织关系须知》；</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sz w:val="32"/>
          <w:szCs w:val="32"/>
          <w:lang w:eastAsia="zh-CN"/>
        </w:rPr>
      </w:pPr>
      <w:r>
        <w:rPr>
          <w:rFonts w:hint="eastAsia" w:ascii="仿宋_GB2312" w:eastAsia="仿宋_GB2312"/>
          <w:b/>
          <w:bCs/>
          <w:sz w:val="32"/>
          <w:szCs w:val="32"/>
        </w:rPr>
        <w:t>团组织关系</w:t>
      </w:r>
      <w:r>
        <w:rPr>
          <w:rFonts w:hint="eastAsia" w:ascii="仿宋_GB2312" w:eastAsia="仿宋_GB2312"/>
          <w:b/>
          <w:bCs/>
          <w:sz w:val="32"/>
          <w:szCs w:val="32"/>
          <w:lang w:eastAsia="zh-CN"/>
        </w:rPr>
        <w:t>转接</w:t>
      </w:r>
      <w:r>
        <w:rPr>
          <w:rFonts w:hint="eastAsia" w:ascii="仿宋_GB2312" w:eastAsia="仿宋_GB2312"/>
          <w:sz w:val="32"/>
          <w:szCs w:val="32"/>
          <w:lang w:eastAsia="zh-CN"/>
        </w:rPr>
        <w:t>请通过智慧团建小程序线上办理，具体信息如下：</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组织简称：中铁大桥局五公司团委；</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组织全称：中央企业中国铁路工程总公司中铁大桥局中铁大桥局五公司团委（查找组织机构时请选择中央企业不要选择江西省九江市）；</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组织类别：团委</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上级组织：中国中铁大桥局团委</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ascii="仿宋_GB2312" w:eastAsia="仿宋_GB2312"/>
          <w:b/>
          <w:sz w:val="32"/>
          <w:szCs w:val="32"/>
        </w:rPr>
      </w:pPr>
      <w:r>
        <w:rPr>
          <w:rFonts w:hint="eastAsia" w:ascii="仿宋_GB2312" w:eastAsia="仿宋_GB2312"/>
          <w:b/>
          <w:sz w:val="32"/>
          <w:szCs w:val="32"/>
        </w:rPr>
        <w:t>四、档案传递</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eastAsia="zh-CN"/>
        </w:rPr>
        <w:t>邮寄地址：</w:t>
      </w:r>
      <w:r>
        <w:rPr>
          <w:rFonts w:hint="eastAsia" w:ascii="仿宋_GB2312" w:eastAsia="仿宋_GB2312"/>
          <w:sz w:val="32"/>
          <w:szCs w:val="32"/>
        </w:rPr>
        <w:t>江西省九江市浔阳区白水湖路</w:t>
      </w:r>
      <w:r>
        <w:rPr>
          <w:rFonts w:hint="eastAsia" w:ascii="仿宋_GB2312" w:eastAsia="仿宋_GB2312"/>
          <w:sz w:val="32"/>
          <w:szCs w:val="32"/>
          <w:lang w:val="en-US" w:eastAsia="zh-CN"/>
        </w:rPr>
        <w:t>20号中铁大桥局五公司人力资源部，邮编332001。</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请学校通过机要通道邮寄，严谨交由本人携带。</w:t>
      </w:r>
    </w:p>
    <w:p>
      <w:pPr>
        <w:keepNext w:val="0"/>
        <w:keepLines w:val="0"/>
        <w:pageBreakBefore w:val="0"/>
        <w:widowControl w:val="0"/>
        <w:numPr>
          <w:ilvl w:val="0"/>
          <w:numId w:val="3"/>
        </w:numPr>
        <w:kinsoku/>
        <w:wordWrap/>
        <w:overflowPunct/>
        <w:topLinePunct w:val="0"/>
        <w:autoSpaceDE w:val="0"/>
        <w:autoSpaceDN w:val="0"/>
        <w:bidi w:val="0"/>
        <w:adjustRightInd/>
        <w:snapToGrid/>
        <w:spacing w:line="560" w:lineRule="exact"/>
        <w:ind w:firstLine="643" w:firstLineChars="200"/>
        <w:textAlignment w:val="auto"/>
        <w:rPr>
          <w:rFonts w:hint="eastAsia" w:ascii="仿宋_GB2312" w:eastAsia="仿宋_GB2312"/>
          <w:b/>
          <w:sz w:val="32"/>
          <w:szCs w:val="32"/>
          <w:lang w:eastAsia="zh-CN"/>
        </w:rPr>
      </w:pPr>
      <w:r>
        <w:rPr>
          <w:rFonts w:hint="eastAsia" w:ascii="仿宋_GB2312" w:eastAsia="仿宋_GB2312"/>
          <w:b/>
          <w:sz w:val="32"/>
          <w:szCs w:val="32"/>
          <w:lang w:eastAsia="zh-CN"/>
        </w:rPr>
        <w:t>参保注意事项</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firstLine="642"/>
        <w:textAlignment w:val="auto"/>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江西省内如有缴纳城镇居民医疗保险或新农合保险的同学请及时办停，否则会与职工医疗保险冲突不能重复缴纳。</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eastAsia="仿宋_GB2312"/>
          <w:b/>
          <w:sz w:val="32"/>
          <w:szCs w:val="32"/>
        </w:rPr>
        <w:t>六、报到期间具体培训安排，公司人力资源部另行通知</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firstLine="642"/>
        <w:textAlignment w:val="auto"/>
        <w:rPr>
          <w:rFonts w:hint="default" w:ascii="仿宋_GB2312" w:eastAsia="仿宋_GB2312"/>
          <w:b w:val="0"/>
          <w:bCs/>
          <w:sz w:val="32"/>
          <w:szCs w:val="32"/>
          <w:lang w:val="en-US" w:eastAsia="zh-CN"/>
        </w:rPr>
      </w:pP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ascii="仿宋_GB2312" w:eastAsia="仿宋_GB2312"/>
          <w:sz w:val="32"/>
          <w:szCs w:val="32"/>
        </w:rPr>
      </w:pPr>
      <w:r>
        <w:rPr>
          <w:rFonts w:hint="eastAsia" w:ascii="仿宋_GB2312" w:eastAsia="仿宋_GB2312"/>
          <w:b/>
          <w:sz w:val="32"/>
          <w:szCs w:val="32"/>
        </w:rPr>
        <w:t>1、</w:t>
      </w:r>
      <w:r>
        <w:rPr>
          <w:rFonts w:ascii="仿宋_GB2312" w:eastAsia="仿宋_GB2312"/>
          <w:b/>
          <w:sz w:val="32"/>
          <w:szCs w:val="32"/>
        </w:rPr>
        <w:t>五公司联系人：</w:t>
      </w:r>
      <w:r>
        <w:rPr>
          <w:rFonts w:hint="eastAsia" w:ascii="仿宋_GB2312" w:eastAsia="仿宋_GB2312"/>
          <w:sz w:val="32"/>
          <w:szCs w:val="32"/>
        </w:rPr>
        <w:t xml:space="preserve">   </w:t>
      </w:r>
      <w:r>
        <w:rPr>
          <w:rFonts w:ascii="仿宋_GB2312" w:eastAsia="仿宋_GB2312"/>
          <w:sz w:val="32"/>
          <w:szCs w:val="32"/>
        </w:rPr>
        <w:t>罗</w:t>
      </w:r>
      <w:r>
        <w:rPr>
          <w:rFonts w:hint="eastAsia" w:ascii="仿宋_GB2312" w:eastAsia="仿宋_GB2312"/>
          <w:sz w:val="32"/>
          <w:szCs w:val="32"/>
        </w:rPr>
        <w:t xml:space="preserve">  </w:t>
      </w:r>
      <w:r>
        <w:rPr>
          <w:rFonts w:ascii="仿宋_GB2312" w:eastAsia="仿宋_GB2312"/>
          <w:sz w:val="32"/>
          <w:szCs w:val="32"/>
        </w:rPr>
        <w:t>婧</w:t>
      </w:r>
      <w:r>
        <w:rPr>
          <w:rFonts w:ascii="仿宋_GB2312" w:eastAsia="仿宋_GB2312"/>
          <w:sz w:val="32"/>
          <w:szCs w:val="32"/>
        </w:rPr>
        <w:tab/>
      </w:r>
      <w:r>
        <w:rPr>
          <w:rFonts w:ascii="仿宋_GB2312" w:eastAsia="仿宋_GB2312"/>
          <w:sz w:val="32"/>
          <w:szCs w:val="32"/>
        </w:rPr>
        <w:t>18720209170</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报到信息采集联系人：</w:t>
      </w:r>
      <w:r>
        <w:rPr>
          <w:rFonts w:hint="eastAsia" w:ascii="仿宋_GB2312" w:eastAsia="仿宋_GB2312"/>
          <w:sz w:val="32"/>
          <w:szCs w:val="32"/>
          <w:lang w:eastAsia="zh-CN"/>
        </w:rPr>
        <w:t>韩永瑞</w:t>
      </w:r>
      <w:r>
        <w:rPr>
          <w:rFonts w:ascii="仿宋_GB2312" w:eastAsia="仿宋_GB2312"/>
          <w:sz w:val="32"/>
          <w:szCs w:val="32"/>
        </w:rPr>
        <w:tab/>
      </w:r>
      <w:r>
        <w:rPr>
          <w:rFonts w:hint="eastAsia" w:ascii="仿宋_GB2312" w:eastAsia="仿宋_GB2312"/>
          <w:sz w:val="32"/>
          <w:szCs w:val="32"/>
          <w:lang w:val="en-US" w:eastAsia="zh-CN"/>
        </w:rPr>
        <w:t>13133826604</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人事档案传递联系人：</w:t>
      </w:r>
      <w:r>
        <w:rPr>
          <w:rFonts w:hint="eastAsia" w:ascii="仿宋_GB2312" w:eastAsia="仿宋_GB2312"/>
          <w:sz w:val="32"/>
          <w:szCs w:val="32"/>
          <w:lang w:eastAsia="zh-CN"/>
        </w:rPr>
        <w:t>高艳荣</w:t>
      </w:r>
      <w:r>
        <w:rPr>
          <w:rFonts w:ascii="仿宋_GB2312" w:eastAsia="仿宋_GB2312"/>
          <w:sz w:val="32"/>
          <w:szCs w:val="32"/>
        </w:rPr>
        <w:tab/>
      </w:r>
      <w:r>
        <w:rPr>
          <w:rFonts w:hint="eastAsia" w:ascii="仿宋_GB2312" w:eastAsia="仿宋_GB2312"/>
          <w:sz w:val="32"/>
          <w:szCs w:val="32"/>
          <w:lang w:val="en-US" w:eastAsia="zh-CN"/>
        </w:rPr>
        <w:t>18107927827</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jc w:val="both"/>
        <w:textAlignment w:val="auto"/>
        <w:rPr>
          <w:rFonts w:ascii="仿宋_GB2312" w:eastAsia="仿宋_GB2312"/>
          <w:b/>
          <w:sz w:val="32"/>
          <w:szCs w:val="32"/>
        </w:rPr>
      </w:pPr>
      <w:r>
        <w:rPr>
          <w:rFonts w:ascii="仿宋_GB2312" w:eastAsia="仿宋_GB2312"/>
          <w:b/>
          <w:sz w:val="32"/>
          <w:szCs w:val="32"/>
        </w:rPr>
        <w:t>温馨提示：</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仿宋_GB2312" w:eastAsia="仿宋_GB2312"/>
          <w:sz w:val="32"/>
          <w:szCs w:val="32"/>
        </w:rPr>
      </w:pPr>
      <w:r>
        <w:rPr>
          <w:rFonts w:ascii="仿宋_GB2312" w:eastAsia="仿宋_GB2312"/>
          <w:sz w:val="32"/>
          <w:szCs w:val="32"/>
        </w:rPr>
        <w:t>1、请按照具体报到时间</w:t>
      </w:r>
      <w:r>
        <w:rPr>
          <w:rFonts w:hint="eastAsia" w:ascii="仿宋_GB2312" w:eastAsia="仿宋_GB2312"/>
          <w:sz w:val="32"/>
          <w:szCs w:val="32"/>
          <w:lang w:eastAsia="zh-CN"/>
        </w:rPr>
        <w:t>购买</w:t>
      </w:r>
      <w:r>
        <w:rPr>
          <w:rFonts w:ascii="仿宋_GB2312" w:eastAsia="仿宋_GB2312"/>
          <w:sz w:val="32"/>
          <w:szCs w:val="32"/>
        </w:rPr>
        <w:t>车票后， 提前与公司人力资源部联系，告之到达九江具体时间。</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仿宋_GB2312" w:eastAsia="仿宋_GB2312"/>
          <w:sz w:val="32"/>
          <w:szCs w:val="32"/>
        </w:rPr>
      </w:pPr>
      <w:r>
        <w:rPr>
          <w:rFonts w:ascii="仿宋_GB2312" w:eastAsia="仿宋_GB2312"/>
          <w:sz w:val="32"/>
          <w:szCs w:val="32"/>
        </w:rPr>
        <w:t>2、来公司报到之前，请注意了解江西九江当时的天气情况，做好防雨、防晒等措施。</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w:t>
      </w:r>
      <w:r>
        <w:rPr>
          <w:rFonts w:ascii="仿宋_GB2312" w:eastAsia="仿宋_GB2312"/>
          <w:sz w:val="32"/>
          <w:szCs w:val="32"/>
        </w:rPr>
        <w:t>来公司报到途中，请注意随身行李物品的安全，</w:t>
      </w:r>
      <w:r>
        <w:rPr>
          <w:rFonts w:hint="eastAsia" w:ascii="仿宋_GB2312" w:eastAsia="仿宋_GB2312"/>
          <w:sz w:val="32"/>
          <w:szCs w:val="32"/>
        </w:rPr>
        <w:t>如有需要随时与我们联系</w:t>
      </w:r>
      <w:r>
        <w:rPr>
          <w:rFonts w:ascii="仿宋_GB2312" w:eastAsia="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请妥善保存好自己的车票，公司将报销从学校或家庭所在地到公司的火车票（限二等座、硬卧）、汽车票。</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5、疫情虽然得到有效控制，但自身防控不能有丝毫松懈，请积极配合学校、地方疫情防控工作，报到途中全程佩戴口罩</w:t>
      </w:r>
      <w:r>
        <w:rPr>
          <w:rFonts w:hint="eastAsia" w:ascii="仿宋_GB2312" w:eastAsia="仿宋_GB2312"/>
          <w:sz w:val="32"/>
          <w:szCs w:val="32"/>
          <w:lang w:eastAsia="zh-CN"/>
        </w:rPr>
        <w:t>，做好个人防护措施</w:t>
      </w:r>
      <w:r>
        <w:rPr>
          <w:rFonts w:hint="eastAsia" w:ascii="仿宋_GB2312" w:eastAsia="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6、其他未尽事宜，敬请关注群内通知。</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eastAsia="仿宋_GB2312"/>
          <w:sz w:val="32"/>
          <w:szCs w:val="32"/>
          <w:lang w:eastAsia="zh-CN"/>
        </w:rPr>
      </w:pPr>
      <w:bookmarkStart w:id="0" w:name="_GoBack"/>
      <w:bookmarkEnd w:id="0"/>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ascii="仿宋_GB2312" w:eastAsia="仿宋_GB2312"/>
          <w:sz w:val="32"/>
          <w:szCs w:val="32"/>
        </w:rPr>
      </w:pPr>
      <w:r>
        <w:rPr>
          <w:rFonts w:ascii="仿宋_GB2312" w:eastAsia="仿宋_GB2312"/>
          <w:sz w:val="32"/>
          <w:szCs w:val="32"/>
          <w:lang w:val="en-US" w:bidi="ar-SA"/>
        </w:rPr>
        <w:drawing>
          <wp:anchor distT="0" distB="0" distL="114300" distR="114300" simplePos="0" relativeHeight="251659264" behindDoc="1" locked="0" layoutInCell="1" allowOverlap="1">
            <wp:simplePos x="0" y="0"/>
            <wp:positionH relativeFrom="column">
              <wp:posOffset>2552700</wp:posOffset>
            </wp:positionH>
            <wp:positionV relativeFrom="paragraph">
              <wp:posOffset>212725</wp:posOffset>
            </wp:positionV>
            <wp:extent cx="1905000" cy="1905000"/>
            <wp:effectExtent l="0" t="0" r="0" b="0"/>
            <wp:wrapNone/>
            <wp:docPr id="4" name="图片 4" descr="C:\Users\ADMINI~1\AppData\Local\Temp\WeChat Files\00a64f241cd0ff60ba2e6c2427227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WeChat Files\00a64f241cd0ff60ba2e6c24272273a.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905000" cy="1905000"/>
                    </a:xfrm>
                    <a:prstGeom prst="rect">
                      <a:avLst/>
                    </a:prstGeom>
                    <a:noFill/>
                    <a:ln>
                      <a:noFill/>
                    </a:ln>
                  </pic:spPr>
                </pic:pic>
              </a:graphicData>
            </a:graphic>
          </wp:anchor>
        </w:drawing>
      </w:r>
      <w:r>
        <w:rPr>
          <w:rFonts w:hint="eastAsia" w:ascii="仿宋_GB2312" w:eastAsia="仿宋_GB2312"/>
          <w:sz w:val="32"/>
          <w:szCs w:val="32"/>
          <w:lang w:eastAsia="zh-CN"/>
        </w:rPr>
        <w:t>七月流火，我们浔城见。</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right"/>
        <w:textAlignment w:val="auto"/>
        <w:rPr>
          <w:rFonts w:ascii="仿宋_GB2312" w:eastAsia="仿宋_GB2312"/>
          <w:sz w:val="32"/>
          <w:szCs w:val="32"/>
        </w:rPr>
      </w:pPr>
      <w:r>
        <w:rPr>
          <w:rFonts w:hint="eastAsia" w:ascii="仿宋_GB2312" w:eastAsia="仿宋_GB2312"/>
          <w:sz w:val="32"/>
          <w:szCs w:val="32"/>
        </w:rPr>
        <w:t>中铁大桥局集团第五工程有限公司人力资源部</w:t>
      </w:r>
    </w:p>
    <w:p>
      <w:pPr>
        <w:keepNext w:val="0"/>
        <w:keepLines w:val="0"/>
        <w:pageBreakBefore w:val="0"/>
        <w:widowControl w:val="0"/>
        <w:kinsoku/>
        <w:wordWrap/>
        <w:overflowPunct/>
        <w:topLinePunct w:val="0"/>
        <w:autoSpaceDE w:val="0"/>
        <w:autoSpaceDN w:val="0"/>
        <w:bidi w:val="0"/>
        <w:adjustRightInd/>
        <w:snapToGrid/>
        <w:spacing w:line="560" w:lineRule="exact"/>
        <w:ind w:right="640" w:firstLine="640" w:firstLineChars="200"/>
        <w:jc w:val="center"/>
        <w:textAlignment w:val="auto"/>
        <w:rPr>
          <w:rFonts w:ascii="仿宋_GB2312" w:eastAsia="仿宋_GB2312"/>
          <w:sz w:val="32"/>
          <w:szCs w:val="32"/>
        </w:rPr>
      </w:pPr>
      <w:r>
        <w:rPr>
          <w:rFonts w:hint="eastAsia" w:ascii="仿宋_GB2312" w:eastAsia="仿宋_GB2312"/>
          <w:sz w:val="32"/>
          <w:szCs w:val="32"/>
        </w:rPr>
        <w:t xml:space="preserve">                 二</w:t>
      </w:r>
      <w:r>
        <w:rPr>
          <w:rFonts w:hint="eastAsia" w:ascii="宋体" w:hAnsi="宋体" w:eastAsia="宋体" w:cs="宋体"/>
          <w:sz w:val="32"/>
          <w:szCs w:val="32"/>
        </w:rPr>
        <w:t>〇</w:t>
      </w:r>
      <w:r>
        <w:rPr>
          <w:rFonts w:hint="eastAsia" w:ascii="仿宋_GB2312" w:eastAsia="仿宋_GB2312"/>
          <w:sz w:val="32"/>
          <w:szCs w:val="32"/>
        </w:rPr>
        <w:t>二</w:t>
      </w:r>
      <w:r>
        <w:rPr>
          <w:rFonts w:hint="eastAsia" w:ascii="宋体" w:hAnsi="宋体" w:eastAsia="宋体" w:cs="宋体"/>
          <w:sz w:val="32"/>
          <w:szCs w:val="32"/>
          <w:lang w:eastAsia="zh-CN"/>
        </w:rPr>
        <w:t>二</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二十五</w:t>
      </w:r>
      <w:r>
        <w:rPr>
          <w:rFonts w:hint="eastAsia" w:ascii="仿宋_GB2312" w:eastAsia="仿宋_GB2312"/>
          <w:sz w:val="32"/>
          <w:szCs w:val="32"/>
        </w:rPr>
        <w:t>日</w:t>
      </w:r>
    </w:p>
    <w:sectPr>
      <w:pgSz w:w="11910" w:h="16840"/>
      <w:pgMar w:top="1500" w:right="1560" w:bottom="156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CEEFD"/>
    <w:multiLevelType w:val="singleLevel"/>
    <w:tmpl w:val="25BCEEFD"/>
    <w:lvl w:ilvl="0" w:tentative="0">
      <w:start w:val="5"/>
      <w:numFmt w:val="chineseCounting"/>
      <w:suff w:val="nothing"/>
      <w:lvlText w:val="%1、"/>
      <w:lvlJc w:val="left"/>
      <w:rPr>
        <w:rFonts w:hint="eastAsia"/>
      </w:rPr>
    </w:lvl>
  </w:abstractNum>
  <w:abstractNum w:abstractNumId="1">
    <w:nsid w:val="28FEFAF3"/>
    <w:multiLevelType w:val="singleLevel"/>
    <w:tmpl w:val="28FEFAF3"/>
    <w:lvl w:ilvl="0" w:tentative="0">
      <w:start w:val="1"/>
      <w:numFmt w:val="bullet"/>
      <w:lvlText w:val=""/>
      <w:lvlJc w:val="left"/>
      <w:pPr>
        <w:ind w:left="420" w:hanging="420"/>
      </w:pPr>
      <w:rPr>
        <w:rFonts w:hint="default" w:ascii="Wingdings" w:hAnsi="Wingdings"/>
      </w:rPr>
    </w:lvl>
  </w:abstractNum>
  <w:abstractNum w:abstractNumId="2">
    <w:nsid w:val="3B2FB575"/>
    <w:multiLevelType w:val="singleLevel"/>
    <w:tmpl w:val="3B2FB575"/>
    <w:lvl w:ilvl="0" w:tentative="0">
      <w:start w:val="2"/>
      <w:numFmt w:val="chineseCounting"/>
      <w:suff w:val="space"/>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0N2JkNWIwMmY4NzM1OTAzYzBjNWFlNGVkNzgxYzIifQ=="/>
  </w:docVars>
  <w:rsids>
    <w:rsidRoot w:val="001D57F4"/>
    <w:rsid w:val="00031032"/>
    <w:rsid w:val="00090342"/>
    <w:rsid w:val="001D57F4"/>
    <w:rsid w:val="00213555"/>
    <w:rsid w:val="00241453"/>
    <w:rsid w:val="00282EB8"/>
    <w:rsid w:val="0028767C"/>
    <w:rsid w:val="002C61BB"/>
    <w:rsid w:val="003030AC"/>
    <w:rsid w:val="0034040D"/>
    <w:rsid w:val="00365DE0"/>
    <w:rsid w:val="00367E7F"/>
    <w:rsid w:val="003D4589"/>
    <w:rsid w:val="005330FF"/>
    <w:rsid w:val="005656A8"/>
    <w:rsid w:val="00575A02"/>
    <w:rsid w:val="00577E51"/>
    <w:rsid w:val="005877A6"/>
    <w:rsid w:val="005F4D21"/>
    <w:rsid w:val="006227CB"/>
    <w:rsid w:val="006E1C33"/>
    <w:rsid w:val="006E44AA"/>
    <w:rsid w:val="00712362"/>
    <w:rsid w:val="00736700"/>
    <w:rsid w:val="00764A59"/>
    <w:rsid w:val="007917BC"/>
    <w:rsid w:val="007A7D44"/>
    <w:rsid w:val="007B04C3"/>
    <w:rsid w:val="00806B37"/>
    <w:rsid w:val="008908F7"/>
    <w:rsid w:val="008C37ED"/>
    <w:rsid w:val="00965A97"/>
    <w:rsid w:val="009756F3"/>
    <w:rsid w:val="009A43DB"/>
    <w:rsid w:val="009B3F8E"/>
    <w:rsid w:val="00A0716C"/>
    <w:rsid w:val="00A3028A"/>
    <w:rsid w:val="00A9340E"/>
    <w:rsid w:val="00AA0B87"/>
    <w:rsid w:val="00AC143B"/>
    <w:rsid w:val="00AD2081"/>
    <w:rsid w:val="00AD448B"/>
    <w:rsid w:val="00AE0415"/>
    <w:rsid w:val="00AE77A3"/>
    <w:rsid w:val="00B0549E"/>
    <w:rsid w:val="00B2617C"/>
    <w:rsid w:val="00B71531"/>
    <w:rsid w:val="00BD6A68"/>
    <w:rsid w:val="00C261E5"/>
    <w:rsid w:val="00C344D9"/>
    <w:rsid w:val="00CA00FA"/>
    <w:rsid w:val="00CE5ED8"/>
    <w:rsid w:val="00D323AF"/>
    <w:rsid w:val="00DF6729"/>
    <w:rsid w:val="00E349D0"/>
    <w:rsid w:val="00EA3246"/>
    <w:rsid w:val="00FD0FA3"/>
    <w:rsid w:val="066E7569"/>
    <w:rsid w:val="09081E5E"/>
    <w:rsid w:val="173E6084"/>
    <w:rsid w:val="1FAF117B"/>
    <w:rsid w:val="2D3F32F3"/>
    <w:rsid w:val="30E14D81"/>
    <w:rsid w:val="3407590D"/>
    <w:rsid w:val="39DD7593"/>
    <w:rsid w:val="3D88455F"/>
    <w:rsid w:val="563F126D"/>
    <w:rsid w:val="5680613B"/>
    <w:rsid w:val="579E0DC8"/>
    <w:rsid w:val="5971682F"/>
    <w:rsid w:val="5A2F6836"/>
    <w:rsid w:val="5FE9379A"/>
    <w:rsid w:val="7E877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before="1"/>
      <w:ind w:left="671"/>
      <w:outlineLvl w:val="0"/>
    </w:pPr>
    <w:rPr>
      <w:b/>
      <w:bCs/>
      <w:sz w:val="28"/>
      <w:szCs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120"/>
    </w:pPr>
    <w:rPr>
      <w:sz w:val="28"/>
      <w:szCs w:val="28"/>
    </w:rPr>
  </w:style>
  <w:style w:type="paragraph" w:styleId="4">
    <w:name w:val="Balloon Text"/>
    <w:basedOn w:val="1"/>
    <w:link w:val="14"/>
    <w:qFormat/>
    <w:uiPriority w:val="0"/>
    <w:rPr>
      <w:sz w:val="18"/>
      <w:szCs w:val="18"/>
    </w:rPr>
  </w:style>
  <w:style w:type="paragraph" w:styleId="5">
    <w:name w:val="footer"/>
    <w:basedOn w:val="1"/>
    <w:link w:val="13"/>
    <w:qFormat/>
    <w:uiPriority w:val="0"/>
    <w:pPr>
      <w:tabs>
        <w:tab w:val="center" w:pos="4153"/>
        <w:tab w:val="right" w:pos="8306"/>
      </w:tabs>
      <w:snapToGrid w:val="0"/>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20" w:hanging="704"/>
      <w:jc w:val="both"/>
    </w:pPr>
  </w:style>
  <w:style w:type="paragraph" w:customStyle="1" w:styleId="11">
    <w:name w:val="Table Paragraph"/>
    <w:basedOn w:val="1"/>
    <w:qFormat/>
    <w:uiPriority w:val="1"/>
    <w:pPr>
      <w:spacing w:before="100"/>
    </w:pPr>
  </w:style>
  <w:style w:type="character" w:customStyle="1" w:styleId="12">
    <w:name w:val="页眉 Char"/>
    <w:basedOn w:val="8"/>
    <w:link w:val="6"/>
    <w:qFormat/>
    <w:uiPriority w:val="0"/>
    <w:rPr>
      <w:rFonts w:ascii="仿宋" w:hAnsi="仿宋" w:eastAsia="仿宋" w:cs="仿宋"/>
      <w:sz w:val="18"/>
      <w:szCs w:val="18"/>
      <w:lang w:val="zh-CN" w:bidi="zh-CN"/>
    </w:rPr>
  </w:style>
  <w:style w:type="character" w:customStyle="1" w:styleId="13">
    <w:name w:val="页脚 Char"/>
    <w:basedOn w:val="8"/>
    <w:link w:val="5"/>
    <w:qFormat/>
    <w:uiPriority w:val="0"/>
    <w:rPr>
      <w:rFonts w:ascii="仿宋" w:hAnsi="仿宋" w:eastAsia="仿宋" w:cs="仿宋"/>
      <w:sz w:val="18"/>
      <w:szCs w:val="18"/>
      <w:lang w:val="zh-CN" w:bidi="zh-CN"/>
    </w:rPr>
  </w:style>
  <w:style w:type="character" w:customStyle="1" w:styleId="14">
    <w:name w:val="批注框文本 Char"/>
    <w:basedOn w:val="8"/>
    <w:link w:val="4"/>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Pages>
  <Words>1137</Words>
  <Characters>1195</Characters>
  <Lines>8</Lines>
  <Paragraphs>2</Paragraphs>
  <TotalTime>13</TotalTime>
  <ScaleCrop>false</ScaleCrop>
  <LinksUpToDate>false</LinksUpToDate>
  <CharactersWithSpaces>1223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2021-06-15T09:15:00Z</dcterms:created>
  <dc:creator>陈鹏</dc:creator>
  <cp:lastModifiedBy>樱柠</cp:lastModifiedBy>
  <cp:lastPrinted>2020-06-16T10:18:00Z</cp:lastPrinted>
  <dcterms:modified xsi:type="dcterms:W3CDTF">2022-05-27T01:48:08Z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2018-06-05T00:00:00Z</vt:filetime>
  </property>
  <property fmtid="{D5CDD505-2E9C-101B-9397-08002B2CF9AE}" pid="3" name="Creator">
    <vt:lpwstr>Microsoft® Word 2010</vt:lpwstr>
  </property>
  <property fmtid="{D5CDD505-2E9C-101B-9397-08002B2CF9AE}" pid="4" name="LastSaved">
    <vt:filetime>2019-05-27T00:00:00Z</vt:filetime>
  </property>
  <property fmtid="{D5CDD505-2E9C-101B-9397-08002B2CF9AE}" pid="5" name="KSOProductBuildVer">
    <vt:lpwstr>2052-11.1.0.11744</vt:lpwstr>
  </property>
  <property fmtid="{D5CDD505-2E9C-101B-9397-08002B2CF9AE}" pid="6" name="ICV">
    <vt:lpwstr>FCB34CFA4E514BAB8029B2D1C70F98CD</vt:lpwstr>
  </property>
</Properties>
</file>